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6E" w:rsidRDefault="00477A87">
      <w:r w:rsidRPr="00477A87">
        <w:rPr>
          <w:noProof/>
        </w:rPr>
        <w:drawing>
          <wp:inline distT="0" distB="0" distL="0" distR="0">
            <wp:extent cx="5400675" cy="828675"/>
            <wp:effectExtent l="0" t="0" r="9525" b="9525"/>
            <wp:docPr id="2" name="Рисунок 2" descr="C:\Users\Эдуард\Desktop\хс-тур\Без имени-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Эдуард\Desktop\хс-тур\Без имени-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67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2530" w:type="dxa"/>
        <w:tblInd w:w="108" w:type="dxa"/>
        <w:tblLook w:val="04A0" w:firstRow="1" w:lastRow="0" w:firstColumn="1" w:lastColumn="0" w:noHBand="0" w:noVBand="1"/>
      </w:tblPr>
      <w:tblGrid>
        <w:gridCol w:w="1160"/>
        <w:gridCol w:w="1160"/>
        <w:gridCol w:w="1160"/>
        <w:gridCol w:w="1159"/>
        <w:gridCol w:w="1159"/>
        <w:gridCol w:w="1159"/>
        <w:gridCol w:w="113"/>
        <w:gridCol w:w="222"/>
        <w:gridCol w:w="222"/>
        <w:gridCol w:w="222"/>
        <w:gridCol w:w="222"/>
        <w:gridCol w:w="978"/>
        <w:gridCol w:w="222"/>
        <w:gridCol w:w="976"/>
        <w:gridCol w:w="976"/>
        <w:gridCol w:w="976"/>
        <w:gridCol w:w="222"/>
        <w:gridCol w:w="222"/>
      </w:tblGrid>
      <w:tr w:rsidR="009D1DA5" w:rsidRPr="009D1DA5" w:rsidTr="00FB2F9B">
        <w:trPr>
          <w:gridAfter w:val="6"/>
          <w:wAfter w:w="3594" w:type="dxa"/>
          <w:trHeight w:val="345"/>
        </w:trPr>
        <w:tc>
          <w:tcPr>
            <w:tcW w:w="8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</w:pPr>
            <w:bookmarkStart w:id="0" w:name="_GoBack" w:colFirst="0" w:colLast="0"/>
            <w:proofErr w:type="gramStart"/>
            <w:r w:rsidRPr="009D1DA5"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>ШРИ ЛАНКА</w:t>
            </w:r>
            <w:proofErr w:type="gramEnd"/>
            <w:r w:rsidRPr="009D1DA5">
              <w:rPr>
                <w:rFonts w:ascii="Verdana" w:eastAsia="Times New Roman" w:hAnsi="Verdana" w:cs="Arial CYR"/>
                <w:b/>
                <w:bCs/>
                <w:sz w:val="27"/>
                <w:szCs w:val="27"/>
              </w:rPr>
              <w:t xml:space="preserve"> (О. ЦЕЙЛОН)</w:t>
            </w:r>
          </w:p>
        </w:tc>
      </w:tr>
      <w:tr w:rsidR="009D1DA5" w:rsidRPr="009D1DA5" w:rsidTr="00FB2F9B">
        <w:trPr>
          <w:gridAfter w:val="6"/>
          <w:wAfter w:w="3594" w:type="dxa"/>
          <w:trHeight w:val="780"/>
        </w:trPr>
        <w:tc>
          <w:tcPr>
            <w:tcW w:w="8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</w:pPr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Программа: </w:t>
            </w:r>
            <w:proofErr w:type="spellStart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Канди</w:t>
            </w:r>
            <w:proofErr w:type="spellEnd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 </w:t>
            </w:r>
            <w:proofErr w:type="spellStart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Дамбулла</w:t>
            </w:r>
            <w:proofErr w:type="spellEnd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 Тур(</w:t>
            </w:r>
            <w:proofErr w:type="spellStart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economy</w:t>
            </w:r>
            <w:proofErr w:type="spellEnd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) + фестиваль </w:t>
            </w:r>
            <w:proofErr w:type="spellStart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>Перахера</w:t>
            </w:r>
            <w:proofErr w:type="spellEnd"/>
            <w:r w:rsidRPr="009D1DA5">
              <w:rPr>
                <w:rFonts w:ascii="Verdana" w:eastAsia="Times New Roman" w:hAnsi="Verdana" w:cs="Arial CYR"/>
                <w:b/>
                <w:bCs/>
                <w:color w:val="FF0000"/>
                <w:sz w:val="27"/>
                <w:szCs w:val="27"/>
              </w:rPr>
              <w:t xml:space="preserve"> + отдых на побережье</w:t>
            </w:r>
          </w:p>
        </w:tc>
      </w:tr>
      <w:bookmarkEnd w:id="0"/>
      <w:tr w:rsidR="009D1DA5" w:rsidRPr="009D1DA5" w:rsidTr="00FB2F9B">
        <w:trPr>
          <w:gridAfter w:val="6"/>
          <w:wAfter w:w="3594" w:type="dxa"/>
          <w:trHeight w:val="255"/>
        </w:trPr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9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97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9D1DA5" w:rsidRPr="009D1DA5" w:rsidTr="00FB2F9B">
        <w:trPr>
          <w:gridAfter w:val="2"/>
          <w:wAfter w:w="444" w:type="dxa"/>
          <w:trHeight w:val="255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 xml:space="preserve">В стоимость  </w:t>
            </w:r>
            <w:r w:rsidRPr="009D1DA5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 xml:space="preserve"> туров входит: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9D1DA5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12530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gram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авиаперелет</w:t>
            </w:r>
            <w:proofErr w:type="gram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 а/к </w:t>
            </w:r>
            <w:proofErr w:type="spell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Srilankan</w:t>
            </w:r>
            <w:proofErr w:type="spell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Airlines</w:t>
            </w:r>
            <w:proofErr w:type="spell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 Москва-Коломбо-Москва с технической посадкой в Дубай (экономический класс)</w:t>
            </w:r>
          </w:p>
        </w:tc>
      </w:tr>
      <w:tr w:rsidR="009D1DA5" w:rsidRPr="00CE0A94" w:rsidTr="00FB2F9B">
        <w:trPr>
          <w:trHeight w:val="25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  <w:proofErr w:type="gram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таксы</w:t>
            </w:r>
            <w:proofErr w:type="gramEnd"/>
            <w:r w:rsidRPr="009D1DA5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</w:t>
            </w: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а</w:t>
            </w:r>
            <w:r w:rsidRPr="009D1DA5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>/</w:t>
            </w: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к</w:t>
            </w:r>
            <w:r w:rsidRPr="009D1DA5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9D1DA5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>Srilankan</w:t>
            </w:r>
            <w:proofErr w:type="spellEnd"/>
            <w:r w:rsidRPr="009D1DA5"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  <w:t xml:space="preserve"> Airlines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встреча и проводы в аэропорту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экскурсии по программе с русскоговорящим гидом;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292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входные билеты на фестиваль </w:t>
            </w:r>
            <w:proofErr w:type="spell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Перахера</w:t>
            </w:r>
            <w:proofErr w:type="spellEnd"/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514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по экскурсионной программе отели на уровне 3*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958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трансфер из отеля на побережье до аэропорта - с англоговорящим водителем</w:t>
            </w: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8936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питание по экскурсионной программе </w:t>
            </w:r>
            <w:proofErr w:type="gram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-п</w:t>
            </w:r>
            <w:proofErr w:type="gram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олупансион, на побережье - смотрите таблицу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медицинская страховка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7070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9D1DA5" w:rsidRPr="009D1DA5" w:rsidTr="00FB2F9B">
        <w:trPr>
          <w:trHeight w:val="255"/>
        </w:trPr>
        <w:tc>
          <w:tcPr>
            <w:tcW w:w="9158" w:type="dxa"/>
            <w:gridSpan w:val="13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Доплата за отели на уровне 4* по </w:t>
            </w:r>
            <w:proofErr w:type="spell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эскурсионной</w:t>
            </w:r>
            <w:proofErr w:type="spell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 программе на </w:t>
            </w:r>
            <w:proofErr w:type="gram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Шри Ланке</w:t>
            </w:r>
            <w:proofErr w:type="gram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 xml:space="preserve">: 385 USD/ </w:t>
            </w:r>
            <w:proofErr w:type="spellStart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room</w:t>
            </w:r>
            <w:proofErr w:type="spellEnd"/>
            <w:r w:rsidRPr="009D1DA5">
              <w:rPr>
                <w:rFonts w:ascii="Verdana" w:eastAsia="Times New Roman" w:hAnsi="Verdana" w:cs="Arial CYR"/>
                <w:sz w:val="16"/>
                <w:szCs w:val="16"/>
              </w:rPr>
              <w:t>/нетто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9D1DA5" w:rsidRPr="009D1DA5" w:rsidRDefault="009D1DA5" w:rsidP="009D1DA5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FB2F9B" w:rsidRPr="00FB2F9B" w:rsidRDefault="00FB2F9B" w:rsidP="00FB2F9B">
      <w:pPr>
        <w:spacing w:after="0" w:line="240" w:lineRule="auto"/>
        <w:rPr>
          <w:rFonts w:ascii="Verdana" w:eastAsia="Times New Roman" w:hAnsi="Verdana" w:cs="Arial CYR"/>
          <w:sz w:val="16"/>
          <w:szCs w:val="16"/>
        </w:rPr>
      </w:pPr>
      <w:r w:rsidRPr="00FB2F9B">
        <w:rPr>
          <w:rFonts w:ascii="Verdana" w:eastAsia="Times New Roman" w:hAnsi="Verdana" w:cs="Arial CYR"/>
          <w:sz w:val="16"/>
          <w:szCs w:val="16"/>
        </w:rPr>
        <w:t>Внимание: В стоимость тура не входит электронная регистрация ETA.</w:t>
      </w:r>
    </w:p>
    <w:p w:rsidR="00FB2F9B" w:rsidRPr="00FB2F9B" w:rsidRDefault="00FB2F9B" w:rsidP="00FB2F9B">
      <w:pPr>
        <w:spacing w:after="0" w:line="240" w:lineRule="auto"/>
        <w:rPr>
          <w:rFonts w:ascii="Verdana" w:eastAsia="Times New Roman" w:hAnsi="Verdana" w:cs="Arial CYR"/>
          <w:sz w:val="16"/>
          <w:szCs w:val="16"/>
        </w:rPr>
      </w:pPr>
      <w:r w:rsidRPr="00FB2F9B">
        <w:rPr>
          <w:rFonts w:ascii="Verdana" w:eastAsia="Times New Roman" w:hAnsi="Verdana" w:cs="Arial CYR"/>
          <w:sz w:val="16"/>
          <w:szCs w:val="16"/>
        </w:rPr>
        <w:t>• Электронное разрешение можно оформить самостоятельно на сайте: www.eta.gov.lk (заполняется на английском языке)</w:t>
      </w:r>
    </w:p>
    <w:p w:rsidR="00FB2F9B" w:rsidRPr="00FB2F9B" w:rsidRDefault="00FB2F9B" w:rsidP="00FB2F9B">
      <w:pPr>
        <w:spacing w:after="0" w:line="240" w:lineRule="auto"/>
        <w:rPr>
          <w:rFonts w:ascii="Verdana" w:eastAsia="Times New Roman" w:hAnsi="Verdana" w:cs="Arial CYR"/>
          <w:sz w:val="16"/>
          <w:szCs w:val="16"/>
        </w:rPr>
      </w:pPr>
      <w:r w:rsidRPr="00FB2F9B">
        <w:rPr>
          <w:rFonts w:ascii="Verdana" w:eastAsia="Times New Roman" w:hAnsi="Verdana" w:cs="Arial CYR"/>
          <w:sz w:val="16"/>
          <w:szCs w:val="16"/>
        </w:rPr>
        <w:t>• Начиная с 01 января 2012, оформление ЕТА в системе ON LINE становится платным. Оплата кредитной картой. Стоимость - 20 USD на 1 человека, для детей до 12 лет - бесплатно</w:t>
      </w:r>
    </w:p>
    <w:p w:rsidR="00FB2F9B" w:rsidRPr="00FB2F9B" w:rsidRDefault="00FB2F9B" w:rsidP="00FB2F9B">
      <w:pPr>
        <w:spacing w:after="0" w:line="240" w:lineRule="auto"/>
        <w:rPr>
          <w:rFonts w:ascii="Verdana" w:eastAsia="Times New Roman" w:hAnsi="Verdana" w:cs="Arial CYR"/>
          <w:sz w:val="16"/>
          <w:szCs w:val="16"/>
        </w:rPr>
      </w:pPr>
      <w:r w:rsidRPr="00FB2F9B">
        <w:rPr>
          <w:rFonts w:ascii="Verdana" w:eastAsia="Times New Roman" w:hAnsi="Verdana" w:cs="Arial CYR"/>
          <w:sz w:val="16"/>
          <w:szCs w:val="16"/>
        </w:rPr>
        <w:t xml:space="preserve">• Если туристы прилетают на территорию </w:t>
      </w:r>
      <w:proofErr w:type="gramStart"/>
      <w:r w:rsidRPr="00FB2F9B">
        <w:rPr>
          <w:rFonts w:ascii="Verdana" w:eastAsia="Times New Roman" w:hAnsi="Verdana" w:cs="Arial CYR"/>
          <w:sz w:val="16"/>
          <w:szCs w:val="16"/>
        </w:rPr>
        <w:t>Шри Ланки</w:t>
      </w:r>
      <w:proofErr w:type="gramEnd"/>
      <w:r w:rsidRPr="00FB2F9B">
        <w:rPr>
          <w:rFonts w:ascii="Verdana" w:eastAsia="Times New Roman" w:hAnsi="Verdana" w:cs="Arial CYR"/>
          <w:sz w:val="16"/>
          <w:szCs w:val="16"/>
        </w:rPr>
        <w:t xml:space="preserve"> без заранее оформленного ЕТА, им придется пройти процедуру получения в аэропорту. Стоимость - 25 USD на 1 человека, для детей до 12 лет - бесплатно. В связи с этим, рекомендуем оформлять ЕТА предварительно через систему ON LINE для более быстрого и комфортного прохождения паспортного контроля.</w:t>
      </w:r>
    </w:p>
    <w:tbl>
      <w:tblPr>
        <w:tblW w:w="12140" w:type="dxa"/>
        <w:tblInd w:w="108" w:type="dxa"/>
        <w:tblLook w:val="04A0" w:firstRow="1" w:lastRow="0" w:firstColumn="1" w:lastColumn="0" w:noHBand="0" w:noVBand="1"/>
      </w:tblPr>
      <w:tblGrid>
        <w:gridCol w:w="3876"/>
        <w:gridCol w:w="1155"/>
        <w:gridCol w:w="1155"/>
        <w:gridCol w:w="1155"/>
        <w:gridCol w:w="1155"/>
        <w:gridCol w:w="976"/>
        <w:gridCol w:w="272"/>
        <w:gridCol w:w="976"/>
        <w:gridCol w:w="976"/>
        <w:gridCol w:w="222"/>
        <w:gridCol w:w="222"/>
      </w:tblGrid>
      <w:tr w:rsidR="00FB2F9B" w:rsidRPr="00FB2F9B" w:rsidTr="00FB2F9B">
        <w:trPr>
          <w:gridAfter w:val="2"/>
          <w:wAfter w:w="444" w:type="dxa"/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Внимание!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</w:tr>
      <w:tr w:rsidR="00FB2F9B" w:rsidRPr="00FB2F9B" w:rsidTr="00FB2F9B">
        <w:trPr>
          <w:trHeight w:val="255"/>
        </w:trPr>
        <w:tc>
          <w:tcPr>
            <w:tcW w:w="12140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Поскольку на </w:t>
            </w:r>
            <w:proofErr w:type="gram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Шри Ланке</w:t>
            </w:r>
            <w:proofErr w:type="gram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нет официальной классификации отелей, «звездность» отелей указана условно</w:t>
            </w:r>
          </w:p>
        </w:tc>
      </w:tr>
      <w:tr w:rsidR="00FB2F9B" w:rsidRPr="00FB2F9B" w:rsidTr="00FB2F9B">
        <w:trPr>
          <w:trHeight w:val="255"/>
        </w:trPr>
        <w:tc>
          <w:tcPr>
            <w:tcW w:w="9472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Пожалуйста, уточняйте у наших менеджеров полетную информацию на конкретные даты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9B" w:rsidRPr="00FB2F9B" w:rsidTr="00FB2F9B">
        <w:trPr>
          <w:trHeight w:val="255"/>
        </w:trPr>
        <w:tc>
          <w:tcPr>
            <w:tcW w:w="8496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Оплата туров производится в рублях по внутреннему расчетному курсу</w:t>
            </w:r>
          </w:p>
          <w:p w:rsid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>
              <w:rPr>
                <w:rFonts w:ascii="Verdana" w:eastAsia="Times New Roman" w:hAnsi="Verdana" w:cs="Arial CYR"/>
                <w:noProof/>
                <w:sz w:val="16"/>
                <w:szCs w:val="16"/>
              </w:rPr>
              <w:drawing>
                <wp:inline distT="0" distB="0" distL="0" distR="0" wp14:anchorId="24F9E84F" wp14:editId="2251DB65">
                  <wp:extent cx="5257800" cy="3378874"/>
                  <wp:effectExtent l="0" t="0" r="0" b="0"/>
                  <wp:docPr id="3" name="Рисунок 3" descr="C:\Users\Ирина\Desktop\6NWeUlYMq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Ирина\Desktop\6NWeUlYMq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60085" cy="338034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" w:type="dxa"/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38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color w:val="0000FF"/>
                <w:sz w:val="20"/>
                <w:szCs w:val="20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color w:val="0000FF"/>
                <w:sz w:val="20"/>
                <w:szCs w:val="20"/>
              </w:rPr>
              <w:lastRenderedPageBreak/>
              <w:t>Экскурсионная программа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734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Программа: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Канди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Дамбулла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Тур + Фестиваль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Перахера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+ отдых</w:t>
            </w:r>
          </w:p>
        </w:tc>
        <w:tc>
          <w:tcPr>
            <w:tcW w:w="1155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76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000000" w:fill="99CCFF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1: Аэропорт /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</w:p>
        </w:tc>
      </w:tr>
      <w:tr w:rsidR="00FB2F9B" w:rsidRPr="00FB2F9B" w:rsidTr="00FB2F9B">
        <w:trPr>
          <w:gridAfter w:val="4"/>
          <w:wAfter w:w="2396" w:type="dxa"/>
          <w:trHeight w:val="330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прилет и встреча в международном аэропорту им.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Бандаранайке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(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г</w:t>
            </w:r>
            <w:proofErr w:type="gram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.К</w:t>
            </w:r>
            <w:proofErr w:type="gram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атунаяке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);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переезд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;</w:t>
            </w:r>
          </w:p>
        </w:tc>
      </w:tr>
      <w:tr w:rsidR="00FB2F9B" w:rsidRPr="00FB2F9B" w:rsidTr="00FB2F9B">
        <w:trPr>
          <w:gridAfter w:val="4"/>
          <w:wAfter w:w="2396" w:type="dxa"/>
          <w:trHeight w:val="28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размещение в отеле;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Посещение действующего Храма Священного Зуба Будды и фабрики по обработке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драгоценных камней и фабрики батика;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Вечером посещение Фестиваля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Перахера</w:t>
            </w:r>
            <w:proofErr w:type="spellEnd"/>
          </w:p>
        </w:tc>
      </w:tr>
      <w:tr w:rsidR="00FB2F9B" w:rsidRPr="00FB2F9B" w:rsidTr="00FB2F9B">
        <w:trPr>
          <w:gridAfter w:val="4"/>
          <w:wAfter w:w="2396" w:type="dxa"/>
          <w:trHeight w:val="31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возвращение в отель;</w:t>
            </w:r>
          </w:p>
        </w:tc>
      </w:tr>
      <w:tr w:rsidR="00FB2F9B" w:rsidRPr="00FB2F9B" w:rsidTr="00FB2F9B">
        <w:trPr>
          <w:gridAfter w:val="4"/>
          <w:wAfter w:w="2396" w:type="dxa"/>
          <w:trHeight w:val="28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2: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Канди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Перадения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/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•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Прогулка по Королевскому ботаническому саду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Перадении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Переездв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Сигирию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, по пути посещение Сада специй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Матале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;</w:t>
            </w:r>
          </w:p>
        </w:tc>
      </w:tr>
      <w:tr w:rsidR="00FB2F9B" w:rsidRPr="00FB2F9B" w:rsidTr="00FB2F9B">
        <w:trPr>
          <w:gridAfter w:val="4"/>
          <w:wAfter w:w="2396" w:type="dxa"/>
          <w:trHeight w:val="720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Посещение буддистского Золотого Пещерного Храма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Дамбулле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(1 век до н.э., под охраной ЮНЕСКО), осмотр пяти пещерных залов, стены и потолки которых расписаны фресками, коллекции статуй Будды;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размещение в отеле;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День 3: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/ Южное побережье</w:t>
            </w:r>
          </w:p>
        </w:tc>
      </w:tr>
      <w:tr w:rsidR="00FB2F9B" w:rsidRPr="00FB2F9B" w:rsidTr="00FB2F9B">
        <w:trPr>
          <w:gridAfter w:val="4"/>
          <w:wAfter w:w="2396" w:type="dxa"/>
          <w:trHeight w:val="870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•По желанию организуется дополнительная экскурсия, оплата на месте: поездка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Сигирию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, осмотр развалин древнего города, подъем на «Львиную скалу», осмотр руин дворца – цитадели и уникальных фресок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сигирийских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принцесс (памятник V века, охраняемый ЮНЕСКО);</w:t>
            </w:r>
          </w:p>
        </w:tc>
      </w:tr>
      <w:tr w:rsidR="00FB2F9B" w:rsidRPr="00FB2F9B" w:rsidTr="00FB2F9B">
        <w:trPr>
          <w:gridAfter w:val="4"/>
          <w:wAfter w:w="2396" w:type="dxa"/>
          <w:trHeight w:val="270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- •По желанию, оплата на месте, посещение Слоновьего питомника в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Пиннавеле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•;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размещение в отеле на побережье;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День 4 – 13: Южное побережье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отдых в отеле на побережье;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День 14: Южное побережье / Аэропорт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отъезд в аэропорт;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- вылет в Москву.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Дополнительная экскурсия (оплата осуществляется на месте):</w:t>
            </w:r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•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Сигирия</w:t>
            </w:r>
            <w:proofErr w:type="spellEnd"/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•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Пиннавела</w:t>
            </w:r>
            <w:proofErr w:type="spellEnd"/>
          </w:p>
        </w:tc>
      </w:tr>
      <w:tr w:rsidR="00FB2F9B" w:rsidRPr="00FB2F9B" w:rsidTr="00FB2F9B">
        <w:trPr>
          <w:gridAfter w:val="4"/>
          <w:wAfter w:w="2396" w:type="dxa"/>
          <w:trHeight w:val="255"/>
        </w:trPr>
        <w:tc>
          <w:tcPr>
            <w:tcW w:w="974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USD EURO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Руб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Расчет произведен в: </w:t>
            </w:r>
            <w:r w:rsidRPr="00FB2F9B">
              <w:rPr>
                <w:rFonts w:ascii="Verdana" w:eastAsia="Times New Roman" w:hAnsi="Verdana" w:cs="Arial CYR"/>
                <w:b/>
                <w:bCs/>
                <w:color w:val="FF0000"/>
                <w:sz w:val="16"/>
                <w:szCs w:val="16"/>
              </w:rPr>
              <w:t>Долларах США (USD)</w:t>
            </w:r>
          </w:p>
        </w:tc>
      </w:tr>
    </w:tbl>
    <w:p w:rsidR="00FB2F9B" w:rsidRDefault="00FB2F9B" w:rsidP="00F159D1"/>
    <w:p w:rsidR="00F159D1" w:rsidRDefault="00F159D1" w:rsidP="00F159D1">
      <w:pPr>
        <w:rPr>
          <w:sz w:val="28"/>
          <w:szCs w:val="28"/>
        </w:rPr>
      </w:pPr>
    </w:p>
    <w:tbl>
      <w:tblPr>
        <w:tblW w:w="9472" w:type="dxa"/>
        <w:tblInd w:w="98" w:type="dxa"/>
        <w:tblLook w:val="04A0" w:firstRow="1" w:lastRow="0" w:firstColumn="1" w:lastColumn="0" w:noHBand="0" w:noVBand="1"/>
      </w:tblPr>
      <w:tblGrid>
        <w:gridCol w:w="4611"/>
        <w:gridCol w:w="1036"/>
        <w:gridCol w:w="511"/>
        <w:gridCol w:w="851"/>
        <w:gridCol w:w="851"/>
        <w:gridCol w:w="806"/>
        <w:gridCol w:w="806"/>
      </w:tblGrid>
      <w:tr w:rsidR="00FB2F9B" w:rsidRPr="00FB2F9B" w:rsidTr="00FB2F9B">
        <w:trPr>
          <w:trHeight w:val="540"/>
        </w:trPr>
        <w:tc>
          <w:tcPr>
            <w:tcW w:w="49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  <w:t>KDT(</w:t>
            </w:r>
            <w:proofErr w:type="spellStart"/>
            <w:r w:rsidRPr="00FB2F9B"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  <w:t>economy</w:t>
            </w:r>
            <w:proofErr w:type="spellEnd"/>
            <w:r w:rsidRPr="00FB2F9B"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  <w:t>) (прямой перелет)</w:t>
            </w:r>
          </w:p>
        </w:tc>
        <w:tc>
          <w:tcPr>
            <w:tcW w:w="959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Город</w:t>
            </w:r>
          </w:p>
        </w:tc>
        <w:tc>
          <w:tcPr>
            <w:tcW w:w="483" w:type="dxa"/>
            <w:vMerge w:val="restart"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пит</w:t>
            </w:r>
          </w:p>
        </w:tc>
        <w:tc>
          <w:tcPr>
            <w:tcW w:w="1582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DBL</w:t>
            </w:r>
          </w:p>
        </w:tc>
        <w:tc>
          <w:tcPr>
            <w:tcW w:w="1500" w:type="dxa"/>
            <w:gridSpan w:val="2"/>
            <w:tcBorders>
              <w:top w:val="single" w:sz="8" w:space="0" w:color="000000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SGL</w:t>
            </w:r>
          </w:p>
        </w:tc>
      </w:tr>
      <w:tr w:rsidR="00FB2F9B" w:rsidRPr="00FB2F9B" w:rsidTr="00FB2F9B">
        <w:trPr>
          <w:trHeight w:val="540"/>
        </w:trPr>
        <w:tc>
          <w:tcPr>
            <w:tcW w:w="49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(2 </w:t>
            </w:r>
            <w:proofErr w:type="spellStart"/>
            <w:proofErr w:type="gram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А</w:t>
            </w:r>
            <w:proofErr w:type="gram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dults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)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(1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Adult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)</w:t>
            </w:r>
          </w:p>
        </w:tc>
      </w:tr>
      <w:tr w:rsidR="00FB2F9B" w:rsidRPr="00FB2F9B" w:rsidTr="00FB2F9B">
        <w:trPr>
          <w:trHeight w:val="540"/>
        </w:trPr>
        <w:tc>
          <w:tcPr>
            <w:tcW w:w="4948" w:type="dxa"/>
            <w:vMerge/>
            <w:tcBorders>
              <w:top w:val="single" w:sz="8" w:space="0" w:color="000000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36"/>
                <w:szCs w:val="36"/>
              </w:rPr>
            </w:pPr>
          </w:p>
        </w:tc>
        <w:tc>
          <w:tcPr>
            <w:tcW w:w="959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483" w:type="dxa"/>
            <w:vMerge/>
            <w:tcBorders>
              <w:top w:val="single" w:sz="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</w:p>
        </w:tc>
        <w:tc>
          <w:tcPr>
            <w:tcW w:w="1582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цена за номер</w:t>
            </w:r>
          </w:p>
        </w:tc>
        <w:tc>
          <w:tcPr>
            <w:tcW w:w="1500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CCFFFF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цена за номер</w:t>
            </w:r>
          </w:p>
        </w:tc>
      </w:tr>
      <w:tr w:rsidR="00FB2F9B" w:rsidRPr="00FB2F9B" w:rsidTr="00FB2F9B">
        <w:trPr>
          <w:trHeight w:val="540"/>
        </w:trPr>
        <w:tc>
          <w:tcPr>
            <w:tcW w:w="4948" w:type="dxa"/>
            <w:tcBorders>
              <w:top w:val="nil"/>
              <w:left w:val="single" w:sz="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Отель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10 ночей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13 ночей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10 ночей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color w:val="0000FF"/>
                <w:sz w:val="16"/>
                <w:szCs w:val="16"/>
              </w:rPr>
              <w:t>13 ночей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 VILLA BEACH HOTEL 2* (Standard A/C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Берувела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2901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3070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1712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1849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 VILLA BEACH HOTEL 2* (Standard A/C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3093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3334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1808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1981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 VILLA BEACH HOTEL 2* (Standard A/C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3285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1904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SANMALI BEACH HOTEL 2*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Маравила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3237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2055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2253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SANMALI BEACH HOTEL 2*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3468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3795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2171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2412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SANMALI BEACH HOTEL 2*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3679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4086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2557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INDURUWA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Индурува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3141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1856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2047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INDURUWA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3285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2245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INDURUWA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3343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2324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INDURUWA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3381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3730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2377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KOGGALA BEACH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Коггала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3448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3754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2247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2505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KOGGALA BEACH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4150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2703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KOGGALA BEACH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3832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2439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2769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CLUB KOGGALA VILLAGE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Коггала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3517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2103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2307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CLUB KOGGALA VILLAGE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2247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2505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CLUB KOGGALA VILLAGE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3621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3992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2545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RANI BEACH RESORT 3*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2094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RANI BEACH RESORT 3*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2372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RANI BEACH RESORT 3*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3516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3861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RANWELI HOLIDAY VILLAGE 3* (Standard Chalets 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Вайккал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3468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3795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2715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RANWELI HOLIDAY VILLAGE 3* (Standard Chalets 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3909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2953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RANWELI HOLIDAY VILLAGE 3* (Standard Chalets 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4216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4825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RANWELI HOLIDAY VILLAGE 3* (Standard Chalets 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4639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2929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3455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MERMAID HOTEL &amp; CLUB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Калутара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3704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1971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2205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MERMAID HOTEL &amp; CLUB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3535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2324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CAMELOT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3333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2438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CAMELOT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3848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2305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2597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CAMELOT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3621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4006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2715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(villa) 3* (Villa)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Ваддува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3189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1885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2087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(villa) 3* (Villa)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3333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2029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2285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(villa) 3* (Villa)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3744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2087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(villa) 3* (Villa)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3429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2125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2417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(superior) 3* (Superior)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Ваддува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3572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1962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2192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(superior) 3*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VILLA OCEAN VIEW (superior) 3*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3468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lastRenderedPageBreak/>
              <w:t>3849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2163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2469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VILLA OCEAN VIEW (superior) 3*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2522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HIBISCUS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Калутара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3343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2377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HIBISCUS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3477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2163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2469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HIBISCUS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3669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4126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2259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2601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GOLDI SANDS HOTEL 3*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3980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2334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GOLDI SANDS HOTEL 3*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3794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4244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GOLDI SANDS HOTEL 3*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UNAWATUNA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Унаватуна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3621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4006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2715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UNAWATUNA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3871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2507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UNAWATUNA BEACH RESORT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4063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2612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PARADISE BEACH HOTEL 3*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3333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2161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PARADISE BEACH HOTEL 3*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3573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3940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2557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PARADISE BEACH HOTEL 3*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3823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4284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2372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2689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SUNSET BEACH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3228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3465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1998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SUNSET BEACH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3381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2075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2280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SUNSET BEACH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3554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2161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TANGERINE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Калутара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3343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2087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TANGERINE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3765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2654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TANGERINE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4149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4786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TANGERINE BEACH HOTEL 3*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4341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PALACE MIRISSA 3*+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Мирисса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3477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2267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2544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PALACE MIRISSA 3*+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3997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2334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CORAL SANDS 3*+ (Deluxe a/c Sea View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Хиккадува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3544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3901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2715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CORAL SANDS 3*+ (Deluxe a/c Sea View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3583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3954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2411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CORAL SANDS 3*+ (Deluxe a/c Sea View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3775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2507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AIDA AYURVEDA &amp; SPA RESORT(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) 3*+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Бентота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3074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1866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AIDA AYURVEDA &amp; SPA RESORT(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) 3*+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3304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3625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1981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2219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AIDA AYURVEDA &amp; SPA RESORT(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) 3*+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3496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3889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2077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2351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CITRUS (ex-AMAYA REEF) 4*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Хиккадув</w:t>
            </w: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lastRenderedPageBreak/>
              <w:t>4112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2430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lastRenderedPageBreak/>
              <w:t>2768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lastRenderedPageBreak/>
              <w:t>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CITRUS (ex-AMAYA REEF) 4*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PALMS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Берувела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2423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2826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PALMS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4575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2595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3063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SIDDHALEPA AYURVEDA HEALTH RESORT 4* (Superior with terrace)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Ваддува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3650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2192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2509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SIDDHALEPA AYURVEDA HEALTH RESORT 4* (Superior with terrace)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3880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4417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2307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2667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DICKWELLA RESORT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Диквелла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4484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2622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3039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DICKWELLA RESORT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4269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4906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2775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3251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CLUB BENTOTA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Бентота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3909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4456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2327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2694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43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CLUB PALM BAY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Маравила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2689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3125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SANDS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Калутара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SANDS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SANDS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n/a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SANDS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2979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3591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MOUNT LAVINIA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Colonial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Wing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Маунт</w:t>
            </w:r>
            <w:proofErr w:type="spellEnd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 xml:space="preserve"> </w:t>
            </w: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Лавиния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4443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MOUNT LAVINIA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Colonial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Wing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4322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5024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2893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3473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MOUNT LAVINIA 4*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Colonial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Wing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4668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5499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CLUB HOTEL DOLPHIN 4* (Superior a/c room 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Вайккал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2631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3045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CLUB HOTEL DOLPHIN 4* (Superior a/c room 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4034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2747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3204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CLUB HOTEL DOLPHIN 4* (Superior a/c room 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4226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4838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3428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CLUB HOTEL DOLPHIN 4* (Superior a/c room 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 BEACH HOTEL 4*+ (Standard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Бентота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4130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4760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2989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3605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 BEACH HOTEL 4*+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4245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3047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3684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 BEACH HOTEL 4*+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4495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5262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3171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3855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BENTOTA BEACH HOTEL 4*+ (Standard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4840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5737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3344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4093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CHAAYA TRANZ (ex-CORAL GARDENS) 4*+ (Superior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Хиккадува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4904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3169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3785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CHAAYA TRANZ (ex-CORAL GARDENS) 4*+ (Superior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4389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3227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3864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CHAAYA TRANZ (ex-CORAL GARDENS) 4*+ (Superior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4639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3351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4035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CHAAYA TRANZ (ex-CORAL GARDENS) 4*+ (Superior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4984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5881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3524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4273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lastRenderedPageBreak/>
              <w:t>AVANI BENTOTA (ex-SERENDIB) 4*+ (Superior)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Бентота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4245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3446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AVANI BENTOTA (ex-SERENDIB) 4*+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4629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5446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3066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AVANI BENTOTA (ex-SERENDIB) 4*+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4917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5842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SEA 4*+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5102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SEA 4*+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4898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5762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4088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SEA 4*+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Superior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5282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6290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4352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EDEN RESORT &amp; SPA 5* (Eden Room)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Берувела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4430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2499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2931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EDEN RESORT &amp; SPA 5* (Eden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2739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3261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EDEN RESORT &amp; SPA 5* (Eden Room)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4946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5882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3027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3657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VIVANTA BY TAJ BENTOTA 5* (Superior Charm)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Бентота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4196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2816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VIVANTA BY TAJ BENTOTA 5* (Superior Charm)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3458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3836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2154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2456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VIVANTA BY TAJ BENTOTA 5* (Superior Charm)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4536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5331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3384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BLUE WATER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Ваддува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3938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2730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3248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BLUE WATER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4418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5156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2970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BLUE WATER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4802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5684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3842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BLUE WATER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4994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5948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HERITANCE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Ахунгала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4772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2871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3375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HERITANCE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4677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5458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3121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THE HERITANCE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5080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6013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3323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ROYAL PALMS BEACH HOTEL 5* (Deluxe)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Калутара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3871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4404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2567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3024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ROYAL PALMS BEACH HOTEL 5* (Deluxe)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4408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5143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2835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3393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ROYAL PALMS BEACH HOTEL 5* (Deluxe)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4908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5829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3085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3737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ROYAL PALMS BEACH HOTEL 5* (Deluxe)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AI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5176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6199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3921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BLUE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4616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BLUE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5522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6620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4014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4946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BLUE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7148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5210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BEACH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Негомбо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3774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4616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BEACH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5522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6620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4014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4946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BEACH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7148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5210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lastRenderedPageBreak/>
              <w:t>JETWING LIGHTHOUSE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Галле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5300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3294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3956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LIGHTHOUSE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5042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5960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3534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JETWING LIGHTHOUSE 5*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Deluxe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Room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5426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6488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3726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4550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MANDARA RESORT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Boutique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Велигама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4178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4772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3362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MANDARA RESORT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Boutique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5300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3054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3626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MANDARA RESORT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Boutique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Standard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4850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5696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3198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3824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WELIGAMA BAY RESORT Boutique (Superior)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Велигама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3986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4508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2814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3296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WELIGAMA BAY RESORT Boutique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4370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5036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3006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3560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WELIGAMA BAY RESORT Boutique (Superior)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  <w:lang w:val="en-US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FB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4562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5300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3102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3692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ADITYA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Shanthi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Suite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Галле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5676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6831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4599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5751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ADITYA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(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Shanthi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 xml:space="preserve">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Suite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)</w:t>
            </w:r>
          </w:p>
        </w:tc>
        <w:tc>
          <w:tcPr>
            <w:tcW w:w="959" w:type="dxa"/>
            <w:vMerge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6482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7940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5003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6306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SAMAN VILLAS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(Superior Suite)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Бентота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BB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6463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b/>
                <w:bCs/>
                <w:sz w:val="16"/>
                <w:szCs w:val="16"/>
              </w:rPr>
              <w:t>7914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5156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6517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  <w:tr w:rsidR="00FB2F9B" w:rsidRPr="00FB2F9B" w:rsidTr="00FB2F9B">
        <w:trPr>
          <w:trHeight w:val="255"/>
        </w:trPr>
        <w:tc>
          <w:tcPr>
            <w:tcW w:w="494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THE FORTRESS </w:t>
            </w:r>
            <w:proofErr w:type="spellStart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>Luxe</w:t>
            </w:r>
            <w:proofErr w:type="spellEnd"/>
            <w:r w:rsidRPr="00FB2F9B">
              <w:rPr>
                <w:rFonts w:ascii="Arial CYR" w:eastAsia="Times New Roman" w:hAnsi="Arial CYR" w:cs="Arial CYR"/>
                <w:sz w:val="20"/>
                <w:szCs w:val="20"/>
                <w:lang w:val="en-US"/>
              </w:rPr>
              <w:t xml:space="preserve"> (Fortress Room)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proofErr w:type="spellStart"/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Коггала</w:t>
            </w:r>
            <w:proofErr w:type="spellEnd"/>
          </w:p>
        </w:tc>
        <w:tc>
          <w:tcPr>
            <w:tcW w:w="48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HB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5859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9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7090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4207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10н.</w:t>
            </w:r>
          </w:p>
        </w:tc>
        <w:tc>
          <w:tcPr>
            <w:tcW w:w="75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jc w:val="center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5219</w:t>
            </w:r>
            <w:r w:rsidRPr="00FB2F9B">
              <w:rPr>
                <w:rFonts w:ascii="Verdana" w:eastAsia="Times New Roman" w:hAnsi="Verdana" w:cs="Arial CYR"/>
                <w:color w:val="CCCCFF"/>
                <w:sz w:val="16"/>
                <w:szCs w:val="16"/>
                <w:vertAlign w:val="superscript"/>
              </w:rPr>
              <w:t>13н.</w:t>
            </w:r>
          </w:p>
        </w:tc>
      </w:tr>
      <w:tr w:rsidR="00FB2F9B" w:rsidRPr="00FB2F9B" w:rsidTr="00FB2F9B">
        <w:trPr>
          <w:trHeight w:val="270"/>
        </w:trPr>
        <w:tc>
          <w:tcPr>
            <w:tcW w:w="49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9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Verdana" w:eastAsia="Times New Roman" w:hAnsi="Verdana" w:cs="Arial CYR"/>
                <w:sz w:val="16"/>
                <w:szCs w:val="16"/>
              </w:rPr>
            </w:pPr>
            <w:r w:rsidRPr="00FB2F9B">
              <w:rPr>
                <w:rFonts w:ascii="Verdana" w:eastAsia="Times New Roman" w:hAnsi="Verdana" w:cs="Arial CYR"/>
                <w:sz w:val="16"/>
                <w:szCs w:val="16"/>
              </w:rPr>
              <w:t> </w:t>
            </w:r>
          </w:p>
        </w:tc>
        <w:tc>
          <w:tcPr>
            <w:tcW w:w="483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  <w:tc>
          <w:tcPr>
            <w:tcW w:w="750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FB2F9B" w:rsidRPr="00FB2F9B" w:rsidRDefault="00FB2F9B" w:rsidP="00FB2F9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</w:rPr>
            </w:pPr>
            <w:r w:rsidRPr="00FB2F9B">
              <w:rPr>
                <w:rFonts w:ascii="Arial CYR" w:eastAsia="Times New Roman" w:hAnsi="Arial CYR" w:cs="Arial CYR"/>
                <w:sz w:val="20"/>
                <w:szCs w:val="20"/>
              </w:rPr>
              <w:t> </w:t>
            </w:r>
          </w:p>
        </w:tc>
      </w:tr>
    </w:tbl>
    <w:p w:rsidR="00FB2F9B" w:rsidRPr="009D1DA5" w:rsidRDefault="00FB2F9B" w:rsidP="00CE0A94">
      <w:pPr>
        <w:rPr>
          <w:sz w:val="28"/>
          <w:szCs w:val="28"/>
        </w:rPr>
      </w:pPr>
    </w:p>
    <w:sectPr w:rsidR="00FB2F9B" w:rsidRPr="009D1DA5" w:rsidSect="0016517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87"/>
    <w:rsid w:val="00093000"/>
    <w:rsid w:val="000B197C"/>
    <w:rsid w:val="00161F55"/>
    <w:rsid w:val="001642D1"/>
    <w:rsid w:val="00165171"/>
    <w:rsid w:val="001718F2"/>
    <w:rsid w:val="002F2114"/>
    <w:rsid w:val="00477A87"/>
    <w:rsid w:val="004E6643"/>
    <w:rsid w:val="006F72F9"/>
    <w:rsid w:val="00795F72"/>
    <w:rsid w:val="00840458"/>
    <w:rsid w:val="00896065"/>
    <w:rsid w:val="00896178"/>
    <w:rsid w:val="008A17FF"/>
    <w:rsid w:val="009C0FED"/>
    <w:rsid w:val="009D1DA5"/>
    <w:rsid w:val="00A80371"/>
    <w:rsid w:val="00AE238C"/>
    <w:rsid w:val="00BE028B"/>
    <w:rsid w:val="00C861A8"/>
    <w:rsid w:val="00CE0A94"/>
    <w:rsid w:val="00DA62FB"/>
    <w:rsid w:val="00E51C71"/>
    <w:rsid w:val="00F076E3"/>
    <w:rsid w:val="00F159D1"/>
    <w:rsid w:val="00F943EC"/>
    <w:rsid w:val="00FB2F9B"/>
    <w:rsid w:val="00FD3C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paragraph" w:customStyle="1" w:styleId="font5">
    <w:name w:val="font5"/>
    <w:basedOn w:val="a"/>
    <w:rsid w:val="00FB2F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FF"/>
      <w:sz w:val="16"/>
      <w:szCs w:val="16"/>
    </w:rPr>
  </w:style>
  <w:style w:type="paragraph" w:customStyle="1" w:styleId="xl65">
    <w:name w:val="xl65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66">
    <w:name w:val="xl66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7">
    <w:name w:val="xl67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FF"/>
      <w:sz w:val="16"/>
      <w:szCs w:val="16"/>
    </w:rPr>
  </w:style>
  <w:style w:type="paragraph" w:customStyle="1" w:styleId="xl68">
    <w:name w:val="xl68"/>
    <w:basedOn w:val="a"/>
    <w:rsid w:val="00FB2F9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69">
    <w:name w:val="xl69"/>
    <w:basedOn w:val="a"/>
    <w:rsid w:val="00FB2F9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B2F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1">
    <w:name w:val="xl71"/>
    <w:basedOn w:val="a"/>
    <w:rsid w:val="00FB2F9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a"/>
    <w:rsid w:val="00FB2F9B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a"/>
    <w:rsid w:val="00FB2F9B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B2F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B2F9B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xl77">
    <w:name w:val="xl77"/>
    <w:basedOn w:val="a"/>
    <w:rsid w:val="00FB2F9B"/>
    <w:pPr>
      <w:pBdr>
        <w:left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xl78">
    <w:name w:val="xl78"/>
    <w:basedOn w:val="a"/>
    <w:rsid w:val="00FB2F9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xl79">
    <w:name w:val="xl79"/>
    <w:basedOn w:val="a"/>
    <w:rsid w:val="00FB2F9B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0">
    <w:name w:val="xl80"/>
    <w:basedOn w:val="a"/>
    <w:rsid w:val="00FB2F9B"/>
    <w:pPr>
      <w:pBdr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1">
    <w:name w:val="xl81"/>
    <w:basedOn w:val="a"/>
    <w:rsid w:val="00FB2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2">
    <w:name w:val="xl82"/>
    <w:basedOn w:val="a"/>
    <w:rsid w:val="00FB2F9B"/>
    <w:pPr>
      <w:pBdr>
        <w:top w:val="single" w:sz="8" w:space="0" w:color="000000"/>
        <w:lef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3">
    <w:name w:val="xl83"/>
    <w:basedOn w:val="a"/>
    <w:rsid w:val="00FB2F9B"/>
    <w:pPr>
      <w:pBdr>
        <w:top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4">
    <w:name w:val="xl84"/>
    <w:basedOn w:val="a"/>
    <w:rsid w:val="00FB2F9B"/>
    <w:pPr>
      <w:pBdr>
        <w:lef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a"/>
    <w:rsid w:val="00FB2F9B"/>
    <w:pPr>
      <w:pBdr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a"/>
    <w:rsid w:val="00FB2F9B"/>
    <w:pPr>
      <w:pBdr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a"/>
    <w:rsid w:val="00FB2F9B"/>
    <w:pPr>
      <w:pBdr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a"/>
    <w:rsid w:val="00FB2F9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a"/>
    <w:rsid w:val="00FB2F9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a"/>
    <w:rsid w:val="00FB2F9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2F211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77A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77A87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C861A8"/>
    <w:rPr>
      <w:color w:val="0000FF" w:themeColor="hyperlink"/>
      <w:u w:val="single"/>
    </w:rPr>
  </w:style>
  <w:style w:type="character" w:styleId="a6">
    <w:name w:val="FollowedHyperlink"/>
    <w:basedOn w:val="a0"/>
    <w:uiPriority w:val="99"/>
    <w:semiHidden/>
    <w:unhideWhenUsed/>
    <w:rsid w:val="00C861A8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2F211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rsid w:val="002F2114"/>
  </w:style>
  <w:style w:type="paragraph" w:customStyle="1" w:styleId="font5">
    <w:name w:val="font5"/>
    <w:basedOn w:val="a"/>
    <w:rsid w:val="00FB2F9B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color w:val="CCCCFF"/>
      <w:sz w:val="16"/>
      <w:szCs w:val="16"/>
    </w:rPr>
  </w:style>
  <w:style w:type="paragraph" w:customStyle="1" w:styleId="xl65">
    <w:name w:val="xl65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66">
    <w:name w:val="xl66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67">
    <w:name w:val="xl67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color w:val="0000FF"/>
      <w:sz w:val="16"/>
      <w:szCs w:val="16"/>
    </w:rPr>
  </w:style>
  <w:style w:type="paragraph" w:customStyle="1" w:styleId="xl68">
    <w:name w:val="xl68"/>
    <w:basedOn w:val="a"/>
    <w:rsid w:val="00FB2F9B"/>
    <w:pPr>
      <w:pBdr>
        <w:top w:val="single" w:sz="4" w:space="0" w:color="000000"/>
        <w:bottom w:val="single" w:sz="4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69">
    <w:name w:val="xl69"/>
    <w:basedOn w:val="a"/>
    <w:rsid w:val="00FB2F9B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0">
    <w:name w:val="xl70"/>
    <w:basedOn w:val="a"/>
    <w:rsid w:val="00FB2F9B"/>
    <w:pPr>
      <w:pBdr>
        <w:top w:val="single" w:sz="4" w:space="0" w:color="000000"/>
        <w:left w:val="single" w:sz="8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71">
    <w:name w:val="xl71"/>
    <w:basedOn w:val="a"/>
    <w:rsid w:val="00FB2F9B"/>
    <w:pPr>
      <w:pBdr>
        <w:top w:val="single" w:sz="4" w:space="0" w:color="000000"/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a"/>
    <w:rsid w:val="00FB2F9B"/>
    <w:pPr>
      <w:pBdr>
        <w:top w:val="single" w:sz="4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textAlignment w:val="top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a"/>
    <w:rsid w:val="00FB2F9B"/>
    <w:pPr>
      <w:pBdr>
        <w:top w:val="single" w:sz="4" w:space="0" w:color="000000"/>
        <w:bottom w:val="single" w:sz="8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4">
    <w:name w:val="xl74"/>
    <w:basedOn w:val="a"/>
    <w:rsid w:val="00FB2F9B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a"/>
    <w:rsid w:val="00FB2F9B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76">
    <w:name w:val="xl76"/>
    <w:basedOn w:val="a"/>
    <w:rsid w:val="00FB2F9B"/>
    <w:pPr>
      <w:pBdr>
        <w:top w:val="single" w:sz="8" w:space="0" w:color="000000"/>
        <w:left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xl77">
    <w:name w:val="xl77"/>
    <w:basedOn w:val="a"/>
    <w:rsid w:val="00FB2F9B"/>
    <w:pPr>
      <w:pBdr>
        <w:left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xl78">
    <w:name w:val="xl78"/>
    <w:basedOn w:val="a"/>
    <w:rsid w:val="00FB2F9B"/>
    <w:pPr>
      <w:pBdr>
        <w:left w:val="single" w:sz="8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36"/>
      <w:szCs w:val="36"/>
    </w:rPr>
  </w:style>
  <w:style w:type="paragraph" w:customStyle="1" w:styleId="xl79">
    <w:name w:val="xl79"/>
    <w:basedOn w:val="a"/>
    <w:rsid w:val="00FB2F9B"/>
    <w:pPr>
      <w:pBdr>
        <w:top w:val="single" w:sz="8" w:space="0" w:color="000000"/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0">
    <w:name w:val="xl80"/>
    <w:basedOn w:val="a"/>
    <w:rsid w:val="00FB2F9B"/>
    <w:pPr>
      <w:pBdr>
        <w:left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1">
    <w:name w:val="xl81"/>
    <w:basedOn w:val="a"/>
    <w:rsid w:val="00FB2F9B"/>
    <w:pPr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2">
    <w:name w:val="xl82"/>
    <w:basedOn w:val="a"/>
    <w:rsid w:val="00FB2F9B"/>
    <w:pPr>
      <w:pBdr>
        <w:top w:val="single" w:sz="8" w:space="0" w:color="000000"/>
        <w:lef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3">
    <w:name w:val="xl83"/>
    <w:basedOn w:val="a"/>
    <w:rsid w:val="00FB2F9B"/>
    <w:pPr>
      <w:pBdr>
        <w:top w:val="single" w:sz="8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b/>
      <w:bCs/>
      <w:sz w:val="16"/>
      <w:szCs w:val="16"/>
    </w:rPr>
  </w:style>
  <w:style w:type="paragraph" w:customStyle="1" w:styleId="xl84">
    <w:name w:val="xl84"/>
    <w:basedOn w:val="a"/>
    <w:rsid w:val="00FB2F9B"/>
    <w:pPr>
      <w:pBdr>
        <w:lef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a"/>
    <w:rsid w:val="00FB2F9B"/>
    <w:pPr>
      <w:pBdr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a"/>
    <w:rsid w:val="00FB2F9B"/>
    <w:pPr>
      <w:pBdr>
        <w:left w:val="single" w:sz="4" w:space="0" w:color="000000"/>
        <w:bottom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a"/>
    <w:rsid w:val="00FB2F9B"/>
    <w:pPr>
      <w:pBdr>
        <w:bottom w:val="single" w:sz="4" w:space="0" w:color="000000"/>
        <w:right w:val="single" w:sz="4" w:space="0" w:color="000000"/>
      </w:pBdr>
      <w:shd w:val="clear" w:color="000000" w:fill="CCFFFF"/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a"/>
    <w:rsid w:val="00FB2F9B"/>
    <w:pPr>
      <w:pBdr>
        <w:top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a"/>
    <w:rsid w:val="00FB2F9B"/>
    <w:pPr>
      <w:pBdr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a"/>
    <w:rsid w:val="00FB2F9B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8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37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5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21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0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8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3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25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22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3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39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50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1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2218</Words>
  <Characters>12644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Эдуард</cp:lastModifiedBy>
  <cp:revision>4</cp:revision>
  <cp:lastPrinted>2012-07-12T09:04:00Z</cp:lastPrinted>
  <dcterms:created xsi:type="dcterms:W3CDTF">2012-07-23T16:47:00Z</dcterms:created>
  <dcterms:modified xsi:type="dcterms:W3CDTF">2012-08-06T01:43:00Z</dcterms:modified>
</cp:coreProperties>
</file>