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8" w:rsidRDefault="00AF51D8" w:rsidP="0008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0D6" w:rsidRPr="004E35B0" w:rsidRDefault="002E5AD4" w:rsidP="0008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85851">
        <w:rPr>
          <w:rFonts w:ascii="Times New Roman" w:hAnsi="Times New Roman" w:cs="Times New Roman"/>
          <w:b/>
          <w:sz w:val="32"/>
          <w:szCs w:val="32"/>
          <w:lang w:val="en-US"/>
        </w:rPr>
        <w:t>Mediteran</w:t>
      </w:r>
      <w:proofErr w:type="spellEnd"/>
      <w:r w:rsidRPr="004E35B0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4E35B0" w:rsidRPr="00AF51D8" w:rsidRDefault="004E35B0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0" w:rsidRPr="00E40773" w:rsidRDefault="004E35B0" w:rsidP="004E3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773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4E35B0" w:rsidRPr="004E35B0" w:rsidRDefault="004E35B0" w:rsidP="004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0" w:rsidRPr="00E40773" w:rsidRDefault="004E35B0" w:rsidP="004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73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E407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77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4E35B0" w:rsidRPr="004E35B0" w:rsidTr="004E35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59901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64939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10 ночей</w:t>
            </w:r>
            <w:r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81014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10 ночей</w:t>
            </w:r>
            <w:r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88291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E40773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E35B0" w:rsidRPr="004E35B0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="004E35B0"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E35B0" w:rsidRPr="004E35B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89411</w:t>
            </w:r>
          </w:p>
        </w:tc>
      </w:tr>
      <w:tr w:rsidR="004E35B0" w:rsidRPr="004E35B0" w:rsidTr="00E407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4E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0" w:rsidRPr="004E35B0" w:rsidRDefault="004E35B0" w:rsidP="004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B0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0" w:rsidRPr="00E40773" w:rsidRDefault="00E40773" w:rsidP="00E4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99568</w:t>
            </w:r>
          </w:p>
        </w:tc>
      </w:tr>
    </w:tbl>
    <w:p w:rsidR="004E35B0" w:rsidRPr="00F127F0" w:rsidRDefault="004E35B0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35B0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2E5AD4" w:rsidRPr="00E40773" w:rsidRDefault="002E5AD4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D32A4" wp14:editId="299C90FA">
            <wp:extent cx="4286250" cy="3143250"/>
            <wp:effectExtent l="0" t="0" r="0" b="0"/>
            <wp:docPr id="1" name="Рисунок 1" descr="Картинка 17 из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7 из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51" w:rsidRDefault="00085851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742" w:rsidRPr="00085851" w:rsidRDefault="00283742" w:rsidP="00085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5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5624"/>
      </w:tblGrid>
      <w:tr w:rsidR="00283742" w:rsidRPr="00085851" w:rsidTr="007668D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Becici</w:t>
            </w:r>
            <w:proofErr w:type="spellEnd"/>
            <w:r w:rsidRPr="00085851">
              <w:rPr>
                <w:rFonts w:ascii="Times New Roman" w:hAnsi="Times New Roman" w:cs="Times New Roman"/>
                <w:sz w:val="24"/>
                <w:szCs w:val="24"/>
              </w:rPr>
              <w:t xml:space="preserve"> 85310, </w:t>
            </w:r>
            <w:proofErr w:type="spellStart"/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</w:p>
        </w:tc>
      </w:tr>
      <w:tr w:rsidR="00283742" w:rsidRPr="00085851" w:rsidTr="007668D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+382 86 47 18 45</w:t>
            </w:r>
          </w:p>
        </w:tc>
      </w:tr>
      <w:tr w:rsidR="00283742" w:rsidRPr="00085851" w:rsidTr="007668D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+382 86 47 18 45</w:t>
            </w:r>
          </w:p>
        </w:tc>
      </w:tr>
      <w:tr w:rsidR="00283742" w:rsidRPr="00085851" w:rsidTr="007668D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3742" w:rsidRPr="00085851" w:rsidRDefault="00AF51D8" w:rsidP="000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3742" w:rsidRPr="000858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reservations@hotel-lancaster.fr</w:t>
              </w:r>
            </w:hyperlink>
          </w:p>
        </w:tc>
      </w:tr>
      <w:tr w:rsidR="00283742" w:rsidRPr="00085851" w:rsidTr="007668D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283742" w:rsidRPr="00085851" w:rsidRDefault="00283742" w:rsidP="000858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3742" w:rsidRPr="00085851" w:rsidRDefault="00AF51D8" w:rsidP="000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83742" w:rsidRPr="000858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http://www.hotelmediteran.info</w:t>
              </w:r>
            </w:hyperlink>
          </w:p>
        </w:tc>
      </w:tr>
    </w:tbl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085851">
        <w:rPr>
          <w:rFonts w:ascii="Times New Roman" w:hAnsi="Times New Roman" w:cs="Times New Roman"/>
          <w:sz w:val="24"/>
          <w:szCs w:val="24"/>
        </w:rPr>
        <w:t> Гостиница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085851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085851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1E3DFA" w:rsidRPr="00AF51D8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085851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F127F0" w:rsidRPr="00AF51D8" w:rsidRDefault="00F127F0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Отель был полностью реконструирован в 2004 г. Для самых маленьких гостей есть детская площадка, анимация (редкость для Черногории). Рекомендуем для семейного отдыха. В 2006 году гостиница ввела в эксплуатацию лечебный комплекс, который предлагает лечение грязями, электротерапию, ароматерапию, ингаляции, различные антистрессовые программы и программы, направленные на повышение иммунитета. В 2008 году рядом с отелем завершилось строительство единственного в Черногории аквапарка.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Отель расположен в тихом спокойном месте, в 100 м от известного пляжа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Бечичи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и в 3 км от Старого города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Будвы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>.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230 номеров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Standard rooms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Superior rooms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Deluxe rooms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Prestige rooms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Standard Suite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Superiour Suite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Deluxe suite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851">
        <w:rPr>
          <w:rFonts w:ascii="Times New Roman" w:hAnsi="Times New Roman" w:cs="Times New Roman"/>
          <w:sz w:val="24"/>
          <w:szCs w:val="24"/>
          <w:lang w:val="en-US"/>
        </w:rPr>
        <w:t>- The Suite Marlene Dietrich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Emil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Wolf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ванная комната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мини-бар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телевизор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телефон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фен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сейф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балкон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Отель располагает двумя конференц-залами на 100 и 70 мест.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завтрак и ужин – шведский стол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гараж с парковкой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 -аптека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085851">
        <w:rPr>
          <w:rFonts w:ascii="Times New Roman" w:hAnsi="Times New Roman" w:cs="Times New Roman"/>
          <w:sz w:val="24"/>
          <w:szCs w:val="24"/>
        </w:rPr>
        <w:t>прачечная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аренда машин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организация экскурсий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вызов такси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reception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Интернет-кафе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дискотека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кабаре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ночной клуб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Laguna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художественная галерея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магазины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парикмахерская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аквапарк (7500 кв. м.)</w:t>
      </w:r>
    </w:p>
    <w:p w:rsidR="001E3DFA" w:rsidRPr="00AF51D8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 xml:space="preserve">- 6 </w:t>
      </w:r>
      <w:r w:rsidRPr="00085851">
        <w:rPr>
          <w:rFonts w:ascii="Times New Roman" w:hAnsi="Times New Roman" w:cs="Times New Roman"/>
          <w:sz w:val="24"/>
          <w:szCs w:val="24"/>
        </w:rPr>
        <w:t>бассейнов</w:t>
      </w:r>
    </w:p>
    <w:p w:rsidR="001E3DFA" w:rsidRPr="00AF51D8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 xml:space="preserve">- 10 </w:t>
      </w:r>
      <w:r w:rsidRPr="00085851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AF51D8">
        <w:rPr>
          <w:rFonts w:ascii="Times New Roman" w:hAnsi="Times New Roman" w:cs="Times New Roman"/>
          <w:sz w:val="24"/>
          <w:szCs w:val="24"/>
        </w:rPr>
        <w:t xml:space="preserve"> </w:t>
      </w:r>
      <w:r w:rsidRPr="00085851">
        <w:rPr>
          <w:rFonts w:ascii="Times New Roman" w:hAnsi="Times New Roman" w:cs="Times New Roman"/>
          <w:sz w:val="24"/>
          <w:szCs w:val="24"/>
          <w:lang w:val="en-US"/>
        </w:rPr>
        <w:t>slides</w:t>
      </w:r>
    </w:p>
    <w:p w:rsidR="001E3DFA" w:rsidRPr="00AF51D8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5851">
        <w:rPr>
          <w:rFonts w:ascii="Times New Roman" w:hAnsi="Times New Roman" w:cs="Times New Roman"/>
          <w:sz w:val="24"/>
          <w:szCs w:val="24"/>
          <w:lang w:val="en-US"/>
        </w:rPr>
        <w:t>fast</w:t>
      </w:r>
      <w:proofErr w:type="gramEnd"/>
      <w:r w:rsidRPr="00AF51D8">
        <w:rPr>
          <w:rFonts w:ascii="Times New Roman" w:hAnsi="Times New Roman" w:cs="Times New Roman"/>
          <w:sz w:val="24"/>
          <w:szCs w:val="24"/>
        </w:rPr>
        <w:t xml:space="preserve"> </w:t>
      </w:r>
      <w:r w:rsidRPr="00085851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AF51D8">
        <w:rPr>
          <w:rFonts w:ascii="Times New Roman" w:hAnsi="Times New Roman" w:cs="Times New Roman"/>
          <w:sz w:val="24"/>
          <w:szCs w:val="24"/>
        </w:rPr>
        <w:t xml:space="preserve"> 200</w:t>
      </w:r>
      <w:r w:rsidRPr="0008585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5851">
        <w:rPr>
          <w:rFonts w:ascii="Times New Roman" w:hAnsi="Times New Roman" w:cs="Times New Roman"/>
          <w:sz w:val="24"/>
          <w:szCs w:val="24"/>
        </w:rPr>
        <w:t>м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открытая площадка для принятия солнечных ванн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теннисные корты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волейбольная и баскетбольная площадки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бильярд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настольный теннис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водные виды спорта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- 3 сауны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русская баня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5851">
        <w:rPr>
          <w:rFonts w:ascii="Times New Roman" w:hAnsi="Times New Roman" w:cs="Times New Roman"/>
          <w:sz w:val="24"/>
          <w:szCs w:val="24"/>
        </w:rPr>
        <w:t>хамам</w:t>
      </w:r>
      <w:proofErr w:type="gram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массаж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солярий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салон красоты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фитнес-центр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детская игровая площадка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-анимация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ресторан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кафе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Opera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cart</w:t>
      </w:r>
      <w:proofErr w:type="spellEnd"/>
      <w:r w:rsidRPr="00085851">
        <w:rPr>
          <w:rFonts w:ascii="Times New Roman" w:hAnsi="Times New Roman" w:cs="Times New Roman"/>
          <w:sz w:val="24"/>
          <w:szCs w:val="24"/>
        </w:rPr>
        <w:t xml:space="preserve"> ресторан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Amfora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пиццерия на пляже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английский паб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аперитив-бар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085851">
        <w:rPr>
          <w:rFonts w:ascii="Times New Roman" w:hAnsi="Times New Roman" w:cs="Times New Roman"/>
          <w:sz w:val="24"/>
          <w:szCs w:val="24"/>
        </w:rPr>
        <w:t>В 70 м от отеля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851">
        <w:rPr>
          <w:rFonts w:ascii="Times New Roman" w:hAnsi="Times New Roman" w:cs="Times New Roman"/>
          <w:sz w:val="24"/>
          <w:szCs w:val="24"/>
        </w:rPr>
        <w:t>мелкогалечный</w:t>
      </w:r>
      <w:proofErr w:type="spellEnd"/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51">
        <w:rPr>
          <w:rFonts w:ascii="Times New Roman" w:hAnsi="Times New Roman" w:cs="Times New Roman"/>
          <w:sz w:val="24"/>
          <w:szCs w:val="24"/>
        </w:rPr>
        <w:t>- зонтики и лежаки на пляже – платно</w:t>
      </w:r>
    </w:p>
    <w:p w:rsidR="001E3DFA" w:rsidRPr="00085851" w:rsidRDefault="001E3DFA" w:rsidP="000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3DFA" w:rsidRPr="0008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3"/>
    <w:rsid w:val="00085851"/>
    <w:rsid w:val="001E3DFA"/>
    <w:rsid w:val="00283742"/>
    <w:rsid w:val="002B19C3"/>
    <w:rsid w:val="002E5AD4"/>
    <w:rsid w:val="004E35B0"/>
    <w:rsid w:val="005500D6"/>
    <w:rsid w:val="00AF51D8"/>
    <w:rsid w:val="00E40773"/>
    <w:rsid w:val="00F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8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2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6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editera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hotel-lancaster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2012-05-03T09:30:00Z</dcterms:created>
  <dcterms:modified xsi:type="dcterms:W3CDTF">2012-05-13T10:44:00Z</dcterms:modified>
</cp:coreProperties>
</file>